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62A56">
      <w:pPr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Колундина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Е.Н. </w:t>
      </w:r>
    </w:p>
    <w:p w14:paraId="127BE410">
      <w:pPr>
        <w:wordWrap w:val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МБОУ г.Ивантеевка «Образовательный Центр№5»</w:t>
      </w:r>
    </w:p>
    <w:p w14:paraId="23756F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Выступление на тему: «Оценка: ярлык или инструмент роста?»</w:t>
      </w:r>
    </w:p>
    <w:p w14:paraId="241454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Невозможно представить себе процесс обучения в школе без обозначения результата в виде цифры или определения качества ответа или достижения. Однако в последнее время слышно все больше и больше голосов тех, кто ратует за отмену отметок в школе. Они объясняют это тем фактом, что современные дети гонятся за отметкой, а не за реальными знаниями. Бесспорно, такая позиция имеет право на существование. Как же цифра в дневнике влияет на мотивацию и самоощущение ученика? Существуют ли альтернативы?</w:t>
      </w:r>
    </w:p>
    <w:p w14:paraId="6D074B7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 оценивания — неотъемлемая часть любого образовательного процесса. С самого первого класса ученик сталкивается с цифрами в дневнике, которые, казалось бы, должны объективно отражать уровень его знаний. Однако за этими, на первый взгляд, простыми символами скрывается глубокий психолого-педагогический конфликт. Является ли оценка (как процесс) и отметка (как </w:t>
      </w:r>
      <w:r>
        <w:rPr>
          <w:rFonts w:ascii="Times New Roman" w:hAnsi="Times New Roman" w:cs="Times New Roman"/>
          <w:sz w:val="24"/>
          <w:szCs w:val="24"/>
          <w:lang w:val="en-US"/>
        </w:rPr>
        <w:t>её</w:t>
      </w:r>
      <w:r>
        <w:rPr>
          <w:rFonts w:ascii="Times New Roman" w:hAnsi="Times New Roman" w:cs="Times New Roman"/>
          <w:sz w:val="24"/>
          <w:szCs w:val="24"/>
        </w:rPr>
        <w:t xml:space="preserve"> цифровое выражение) мотивирующим инструментом для роста или же она превратилась в своеобразный «ярлык», который навешивается на </w:t>
      </w:r>
      <w:r>
        <w:rPr>
          <w:rFonts w:ascii="Times New Roman" w:hAnsi="Times New Roman" w:cs="Times New Roman"/>
          <w:sz w:val="24"/>
          <w:szCs w:val="24"/>
          <w:lang w:val="en-US"/>
        </w:rPr>
        <w:t>ребёнка</w:t>
      </w:r>
      <w:r>
        <w:rPr>
          <w:rFonts w:ascii="Times New Roman" w:hAnsi="Times New Roman" w:cs="Times New Roman"/>
          <w:sz w:val="24"/>
          <w:szCs w:val="24"/>
        </w:rPr>
        <w:t xml:space="preserve"> и определяет его образовательную траекторию и самоощущение? Этот вопрос </w:t>
      </w:r>
      <w:r>
        <w:rPr>
          <w:rFonts w:ascii="Times New Roman" w:hAnsi="Times New Roman" w:cs="Times New Roman"/>
          <w:sz w:val="24"/>
          <w:szCs w:val="24"/>
          <w:lang w:val="en-US"/>
        </w:rPr>
        <w:t>остаётся</w:t>
      </w:r>
      <w:r>
        <w:rPr>
          <w:rFonts w:ascii="Times New Roman" w:hAnsi="Times New Roman" w:cs="Times New Roman"/>
          <w:sz w:val="24"/>
          <w:szCs w:val="24"/>
        </w:rPr>
        <w:t xml:space="preserve"> одним из самых дискуссионных в современной педагогике.</w:t>
      </w:r>
    </w:p>
    <w:p w14:paraId="7CD9F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Прежде чем анализировать суть проблемы, необходимо разграничить два ключевых понятия, которые в бытовой речи часто используются как синонимы. Обратимся к дихотомии понятий: оценка и отметка.</w:t>
      </w:r>
    </w:p>
    <w:p w14:paraId="4EB7A3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— это </w:t>
      </w:r>
      <w:r>
        <w:rPr>
          <w:rFonts w:ascii="Times New Roman" w:hAnsi="Times New Roman" w:cs="Times New Roman"/>
          <w:sz w:val="24"/>
          <w:szCs w:val="24"/>
          <w:lang w:val="en-US"/>
        </w:rPr>
        <w:t>развёрнутый</w:t>
      </w:r>
      <w:r>
        <w:rPr>
          <w:rFonts w:ascii="Times New Roman" w:hAnsi="Times New Roman" w:cs="Times New Roman"/>
          <w:sz w:val="24"/>
          <w:szCs w:val="24"/>
        </w:rPr>
        <w:t>, качественный процесс анализа и суждения о результатах деятельности обучающегося. Это обратная связь, которая включает в себя комментарии учителя, указание на сильные и слабые стороны работы, рекомендации по улучшению. Оценка отвечает на вопросы «Что сделано хорошо?», «На что обратить внимание?» и «Как это исправить?». Она носит описательный характер и направлена на развитие и обозначение точек роста.</w:t>
      </w:r>
    </w:p>
    <w:p w14:paraId="096550A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Отметка — это количественное выражение оценки, </w:t>
      </w:r>
      <w:r>
        <w:rPr>
          <w:rFonts w:ascii="Times New Roman" w:hAnsi="Times New Roman" w:cs="Times New Roman"/>
          <w:sz w:val="24"/>
          <w:szCs w:val="24"/>
          <w:lang w:val="en-US"/>
        </w:rPr>
        <w:t>её</w:t>
      </w:r>
      <w:r>
        <w:rPr>
          <w:rFonts w:ascii="Times New Roman" w:hAnsi="Times New Roman" w:cs="Times New Roman"/>
          <w:sz w:val="24"/>
          <w:szCs w:val="24"/>
        </w:rPr>
        <w:t xml:space="preserve"> формализованный знак (балл, цифра, буква). В российской системе это, как правило, пятибалльная шкала (хотя де-факто она давно превратилась в трехбалльную: 3, 4, 5). Отметка — это итог, констатация факта, которая легко </w:t>
      </w:r>
      <w:r>
        <w:rPr>
          <w:rFonts w:ascii="Times New Roman" w:hAnsi="Times New Roman" w:cs="Times New Roman"/>
          <w:sz w:val="24"/>
          <w:szCs w:val="24"/>
          <w:lang w:val="en-US"/>
        </w:rPr>
        <w:t>поддаётся</w:t>
      </w:r>
      <w:r>
        <w:rPr>
          <w:rFonts w:ascii="Times New Roman" w:hAnsi="Times New Roman" w:cs="Times New Roman"/>
          <w:sz w:val="24"/>
          <w:szCs w:val="24"/>
        </w:rPr>
        <w:t xml:space="preserve"> статистическому </w:t>
      </w:r>
      <w:r>
        <w:rPr>
          <w:rFonts w:ascii="Times New Roman" w:hAnsi="Times New Roman" w:cs="Times New Roman"/>
          <w:sz w:val="24"/>
          <w:szCs w:val="24"/>
          <w:lang w:val="en-US"/>
        </w:rPr>
        <w:t>учёту</w:t>
      </w:r>
      <w:r>
        <w:rPr>
          <w:rFonts w:ascii="Times New Roman" w:hAnsi="Times New Roman" w:cs="Times New Roman"/>
          <w:sz w:val="24"/>
          <w:szCs w:val="24"/>
        </w:rPr>
        <w:t xml:space="preserve">, но </w:t>
      </w:r>
      <w:r>
        <w:rPr>
          <w:rFonts w:ascii="Times New Roman" w:hAnsi="Times New Roman" w:cs="Times New Roman"/>
          <w:sz w:val="24"/>
          <w:szCs w:val="24"/>
          <w:lang w:val="en-US"/>
        </w:rPr>
        <w:t>несёт</w:t>
      </w:r>
      <w:r>
        <w:rPr>
          <w:rFonts w:ascii="Times New Roman" w:hAnsi="Times New Roman" w:cs="Times New Roman"/>
          <w:sz w:val="24"/>
          <w:szCs w:val="24"/>
        </w:rPr>
        <w:t xml:space="preserve"> крайне мало информации о причинах успеха или неудачи.</w:t>
      </w:r>
    </w:p>
    <w:p w14:paraId="4A5CDA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Именно в подмене этих понятий и кроется корень многих проблем. Учитель, выставляя «тройку» за контрольную по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предмету</w:t>
      </w:r>
      <w:r>
        <w:rPr>
          <w:rFonts w:ascii="Times New Roman" w:hAnsi="Times New Roman" w:cs="Times New Roman"/>
          <w:sz w:val="24"/>
          <w:szCs w:val="24"/>
        </w:rPr>
        <w:t xml:space="preserve">, может проделать огромную работу по оценке: выявить, что ученик прекрасно понял тему, но ошибся в </w:t>
      </w:r>
      <w:r>
        <w:rPr>
          <w:rFonts w:ascii="Times New Roman" w:hAnsi="Times New Roman" w:cs="Times New Roman"/>
          <w:sz w:val="24"/>
          <w:szCs w:val="24"/>
          <w:lang w:val="ru-RU"/>
        </w:rPr>
        <w:t>последующих</w:t>
      </w:r>
      <w:r>
        <w:rPr>
          <w:rFonts w:ascii="Times New Roman" w:hAnsi="Times New Roman" w:cs="Times New Roman"/>
          <w:sz w:val="24"/>
          <w:szCs w:val="24"/>
        </w:rPr>
        <w:t xml:space="preserve"> действиях из-за невнимательности. Однако для самого ученика, его родителей и системы в целом вся эта работа сводится к цифре «3» — отметке, которая воспринимается как клеймо «троечника». В этом случает отметка становится «ярлыком» и часто вызывает психологические и социальные последствия. </w:t>
      </w:r>
    </w:p>
    <w:p w14:paraId="43181A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отметка становится самоцелью для обучающегося и его родителя, она превращается в мощный инструмент навешивания ярлыков со всеми вытекающими негативными последствиями. Ученик, систематически получающий низкие отметки, быстро усваивает роль «неудачника». У него формируется выученная беспомощность — психологическое состояние, при котором человек не верит в возможность успеха и </w:t>
      </w:r>
      <w:r>
        <w:rPr>
          <w:rFonts w:ascii="Times New Roman" w:hAnsi="Times New Roman" w:cs="Times New Roman"/>
          <w:sz w:val="24"/>
          <w:szCs w:val="24"/>
          <w:lang w:val="ru-RU"/>
        </w:rPr>
        <w:t>перестаёт</w:t>
      </w:r>
      <w:r>
        <w:rPr>
          <w:rFonts w:ascii="Times New Roman" w:hAnsi="Times New Roman" w:cs="Times New Roman"/>
          <w:sz w:val="24"/>
          <w:szCs w:val="24"/>
        </w:rPr>
        <w:t xml:space="preserve"> прилагать усилия. Зачем стараться, если я «все равно троечник/двоечник»? Такой ярлык, поставленный на каком-либо этапе образования, может преследовать </w:t>
      </w:r>
      <w:r>
        <w:rPr>
          <w:rFonts w:ascii="Times New Roman" w:hAnsi="Times New Roman" w:cs="Times New Roman"/>
          <w:sz w:val="24"/>
          <w:szCs w:val="24"/>
          <w:lang w:val="ru-RU"/>
        </w:rPr>
        <w:t>ребёнка</w:t>
      </w:r>
      <w:r>
        <w:rPr>
          <w:rFonts w:ascii="Times New Roman" w:hAnsi="Times New Roman" w:cs="Times New Roman"/>
          <w:sz w:val="24"/>
          <w:szCs w:val="24"/>
        </w:rPr>
        <w:t xml:space="preserve"> на протяжении всего обучения, влияя на его самооценку и образовательные выборы.</w:t>
      </w:r>
    </w:p>
    <w:p w14:paraId="0EC429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Вместо того чтобы стремиться к получению знаний, развитию мышления и навыков, ученик начинает стремиться к получению «</w:t>
      </w:r>
      <w:r>
        <w:rPr>
          <w:rFonts w:ascii="Times New Roman" w:hAnsi="Times New Roman" w:cs="Times New Roman"/>
          <w:sz w:val="24"/>
          <w:szCs w:val="24"/>
          <w:lang w:val="ru-RU"/>
        </w:rPr>
        <w:t>пятёрки</w:t>
      </w:r>
      <w:r>
        <w:rPr>
          <w:rFonts w:ascii="Times New Roman" w:hAnsi="Times New Roman" w:cs="Times New Roman"/>
          <w:sz w:val="24"/>
          <w:szCs w:val="24"/>
        </w:rPr>
        <w:t xml:space="preserve">». Образование превращается в «добывание баллов». Это порождает стратегии «натаскивания» на тесты, списывание и поиск </w:t>
      </w:r>
      <w:r>
        <w:rPr>
          <w:rFonts w:ascii="Times New Roman" w:hAnsi="Times New Roman" w:cs="Times New Roman"/>
          <w:sz w:val="24"/>
          <w:szCs w:val="24"/>
          <w:lang w:val="ru-RU"/>
        </w:rPr>
        <w:t>лёгких</w:t>
      </w:r>
      <w:r>
        <w:rPr>
          <w:rFonts w:ascii="Times New Roman" w:hAnsi="Times New Roman" w:cs="Times New Roman"/>
          <w:sz w:val="24"/>
          <w:szCs w:val="24"/>
        </w:rPr>
        <w:t xml:space="preserve"> путей, убивая подлинный интерес к предмету. </w:t>
      </w:r>
    </w:p>
    <w:p w14:paraId="1680A3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Зачастую, отметка становится валютой, которой </w:t>
      </w:r>
      <w:r>
        <w:rPr>
          <w:rFonts w:ascii="Times New Roman" w:hAnsi="Times New Roman" w:cs="Times New Roman"/>
          <w:sz w:val="24"/>
          <w:szCs w:val="24"/>
          <w:lang w:val="ru-RU"/>
        </w:rPr>
        <w:t>ребёнок</w:t>
      </w:r>
      <w:r>
        <w:rPr>
          <w:rFonts w:ascii="Times New Roman" w:hAnsi="Times New Roman" w:cs="Times New Roman"/>
          <w:sz w:val="24"/>
          <w:szCs w:val="24"/>
        </w:rPr>
        <w:t xml:space="preserve"> «расплачивается» с родителями и учителями. Высокие баллы — повод для гордости, низкие — для наказания и </w:t>
      </w:r>
      <w:r>
        <w:rPr>
          <w:rFonts w:ascii="Times New Roman" w:hAnsi="Times New Roman" w:cs="Times New Roman"/>
          <w:sz w:val="24"/>
          <w:szCs w:val="24"/>
          <w:lang w:val="ru-RU"/>
        </w:rPr>
        <w:t>упрёков</w:t>
      </w:r>
      <w:r>
        <w:rPr>
          <w:rFonts w:ascii="Times New Roman" w:hAnsi="Times New Roman" w:cs="Times New Roman"/>
          <w:sz w:val="24"/>
          <w:szCs w:val="24"/>
        </w:rPr>
        <w:t xml:space="preserve">. Это </w:t>
      </w:r>
      <w:r>
        <w:rPr>
          <w:rFonts w:ascii="Times New Roman" w:hAnsi="Times New Roman" w:cs="Times New Roman"/>
          <w:sz w:val="24"/>
          <w:szCs w:val="24"/>
          <w:lang w:val="ru-RU"/>
        </w:rPr>
        <w:t>создаёт</w:t>
      </w:r>
      <w:r>
        <w:rPr>
          <w:rFonts w:ascii="Times New Roman" w:hAnsi="Times New Roman" w:cs="Times New Roman"/>
          <w:sz w:val="24"/>
          <w:szCs w:val="24"/>
        </w:rPr>
        <w:t xml:space="preserve"> хронический стресс, тревожность и страх перед ошибкой. </w:t>
      </w:r>
      <w:r>
        <w:rPr>
          <w:rFonts w:ascii="Times New Roman" w:hAnsi="Times New Roman" w:cs="Times New Roman"/>
          <w:sz w:val="24"/>
          <w:szCs w:val="24"/>
          <w:lang w:val="ru-RU"/>
        </w:rPr>
        <w:t>Ребёнок</w:t>
      </w:r>
      <w:r>
        <w:rPr>
          <w:rFonts w:ascii="Times New Roman" w:hAnsi="Times New Roman" w:cs="Times New Roman"/>
          <w:sz w:val="24"/>
          <w:szCs w:val="24"/>
        </w:rPr>
        <w:t xml:space="preserve"> боится рисковать, высказывать нестандартные идеи, так как любая ошибка карается снижением отметки.</w:t>
      </w:r>
    </w:p>
    <w:p w14:paraId="51BD2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Пятибалльная система не в состоянии отразить прогресс </w:t>
      </w:r>
      <w:r>
        <w:rPr>
          <w:rFonts w:ascii="Times New Roman" w:hAnsi="Times New Roman" w:cs="Times New Roman"/>
          <w:sz w:val="24"/>
          <w:szCs w:val="24"/>
          <w:lang w:val="ru-RU"/>
        </w:rPr>
        <w:t>ребёнка</w:t>
      </w:r>
      <w:r>
        <w:rPr>
          <w:rFonts w:ascii="Times New Roman" w:hAnsi="Times New Roman" w:cs="Times New Roman"/>
          <w:sz w:val="24"/>
          <w:szCs w:val="24"/>
        </w:rPr>
        <w:t xml:space="preserve">, который </w:t>
      </w:r>
      <w:r>
        <w:rPr>
          <w:rFonts w:ascii="Times New Roman" w:hAnsi="Times New Roman" w:cs="Times New Roman"/>
          <w:sz w:val="24"/>
          <w:szCs w:val="24"/>
          <w:lang w:val="ru-RU"/>
        </w:rPr>
        <w:t>перешёл</w:t>
      </w:r>
      <w:r>
        <w:rPr>
          <w:rFonts w:ascii="Times New Roman" w:hAnsi="Times New Roman" w:cs="Times New Roman"/>
          <w:sz w:val="24"/>
          <w:szCs w:val="24"/>
        </w:rPr>
        <w:t xml:space="preserve"> с «двойки» на </w:t>
      </w:r>
      <w:r>
        <w:rPr>
          <w:rFonts w:ascii="Times New Roman" w:hAnsi="Times New Roman" w:cs="Times New Roman"/>
          <w:sz w:val="24"/>
          <w:szCs w:val="24"/>
          <w:lang w:val="ru-RU"/>
        </w:rPr>
        <w:t>твёрдую</w:t>
      </w:r>
      <w:r>
        <w:rPr>
          <w:rFonts w:ascii="Times New Roman" w:hAnsi="Times New Roman" w:cs="Times New Roman"/>
          <w:sz w:val="24"/>
          <w:szCs w:val="24"/>
        </w:rPr>
        <w:t xml:space="preserve"> «тройку». Она не учитывает его стартовые условия, личные обстоятельства и темп развития. Два «хорошиста» могут иметь совершенно разные профили знаний, но для системы они — одинаковые «</w:t>
      </w:r>
      <w:r>
        <w:rPr>
          <w:rFonts w:ascii="Times New Roman" w:hAnsi="Times New Roman" w:cs="Times New Roman"/>
          <w:sz w:val="24"/>
          <w:szCs w:val="24"/>
          <w:lang w:val="ru-RU"/>
        </w:rPr>
        <w:t>четвёрочники</w:t>
      </w:r>
      <w:r>
        <w:rPr>
          <w:rFonts w:ascii="Times New Roman" w:hAnsi="Times New Roman" w:cs="Times New Roman"/>
          <w:sz w:val="24"/>
          <w:szCs w:val="24"/>
        </w:rPr>
        <w:t>». Происходит нивелирование индивидуальности обучающегося, что особенно расстраивает взрослых.</w:t>
      </w:r>
    </w:p>
    <w:p w14:paraId="4A616AA7"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Задачей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школьного образования должна стать о</w:t>
      </w:r>
      <w:r>
        <w:rPr>
          <w:rFonts w:ascii="Times New Roman" w:hAnsi="Times New Roman" w:cs="Times New Roman"/>
          <w:sz w:val="24"/>
          <w:szCs w:val="24"/>
        </w:rPr>
        <w:t xml:space="preserve">ценка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обучающегося </w:t>
      </w:r>
      <w:r>
        <w:rPr>
          <w:rFonts w:ascii="Times New Roman" w:hAnsi="Times New Roman" w:cs="Times New Roman"/>
          <w:sz w:val="24"/>
          <w:szCs w:val="24"/>
        </w:rPr>
        <w:t>как инструмент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роста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нахождение </w:t>
      </w:r>
      <w:r>
        <w:rPr>
          <w:rFonts w:ascii="Times New Roman" w:hAnsi="Times New Roman" w:cs="Times New Roman"/>
          <w:sz w:val="24"/>
          <w:szCs w:val="24"/>
        </w:rPr>
        <w:t>альтернативны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подход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 тому, как её выполнить.</w:t>
      </w:r>
    </w:p>
    <w:p w14:paraId="01480B3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Чтобы оценка выполняла свою развивающую функцию, она должна быть прежде всего формирующей (</w:t>
      </w:r>
      <w:r>
        <w:rPr>
          <w:rFonts w:ascii="Times New Roman" w:hAnsi="Times New Roman" w:cs="Times New Roman"/>
          <w:sz w:val="24"/>
          <w:szCs w:val="24"/>
          <w:lang w:val="en-US"/>
        </w:rPr>
        <w:t>formative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assessment</w:t>
      </w:r>
      <w:r>
        <w:rPr>
          <w:rFonts w:ascii="Times New Roman" w:hAnsi="Times New Roman" w:cs="Times New Roman"/>
          <w:sz w:val="24"/>
          <w:szCs w:val="24"/>
        </w:rPr>
        <w:t>), а не итоговой (</w:t>
      </w:r>
      <w:r>
        <w:rPr>
          <w:rFonts w:ascii="Times New Roman" w:hAnsi="Times New Roman" w:cs="Times New Roman"/>
          <w:sz w:val="24"/>
          <w:szCs w:val="24"/>
          <w:lang w:val="en-US"/>
        </w:rPr>
        <w:t>summative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assessment</w:t>
      </w:r>
      <w:r>
        <w:rPr>
          <w:rFonts w:ascii="Times New Roman" w:hAnsi="Times New Roman" w:cs="Times New Roman"/>
          <w:sz w:val="24"/>
          <w:szCs w:val="24"/>
        </w:rPr>
        <w:t>). Ее цель — не констатировать результат, а помогать учиться.</w:t>
      </w:r>
    </w:p>
    <w:p w14:paraId="43E363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Критериальное оценивание. Этот подход предполагает, что </w:t>
      </w:r>
      <w:r>
        <w:rPr>
          <w:rFonts w:ascii="Times New Roman" w:hAnsi="Times New Roman" w:cs="Times New Roman"/>
          <w:sz w:val="24"/>
          <w:szCs w:val="24"/>
          <w:lang w:val="ru-RU"/>
        </w:rPr>
        <w:t>обучающийся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самого начала знает </w:t>
      </w:r>
      <w:r>
        <w:rPr>
          <w:rFonts w:ascii="Times New Roman" w:hAnsi="Times New Roman" w:cs="Times New Roman"/>
          <w:sz w:val="24"/>
          <w:szCs w:val="24"/>
          <w:lang w:val="ru-RU"/>
        </w:rPr>
        <w:t>чёткие</w:t>
      </w:r>
      <w:r>
        <w:rPr>
          <w:rFonts w:ascii="Times New Roman" w:hAnsi="Times New Roman" w:cs="Times New Roman"/>
          <w:sz w:val="24"/>
          <w:szCs w:val="24"/>
        </w:rPr>
        <w:t xml:space="preserve"> и понятные критерии успешности работы. Что конкретно нужно сделать, чтобы получить высокий результат? Например, критериями для эссе могут быть: «логика построения аргумента», «грамотность», «использование источников», «оригинальность мысли». </w:t>
      </w:r>
      <w:r>
        <w:rPr>
          <w:rFonts w:ascii="Times New Roman" w:hAnsi="Times New Roman" w:cs="Times New Roman"/>
          <w:sz w:val="24"/>
          <w:szCs w:val="24"/>
          <w:lang w:val="ru-RU"/>
        </w:rPr>
        <w:t>обучающийся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видит, по каким параметрам его работа сильна, а по каким требует доработки. Это делает процесс прозрачным и объективным.</w:t>
      </w:r>
    </w:p>
    <w:p w14:paraId="056EC3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ru-RU"/>
        </w:rPr>
        <w:t>Развёрнутая</w:t>
      </w:r>
      <w:r>
        <w:rPr>
          <w:rFonts w:ascii="Times New Roman" w:hAnsi="Times New Roman" w:cs="Times New Roman"/>
          <w:sz w:val="24"/>
          <w:szCs w:val="24"/>
        </w:rPr>
        <w:t xml:space="preserve"> обратная связь. Ключевой элемент оценки-инструмента. Вместо краткого «молодец» или «плохо» учитель </w:t>
      </w:r>
      <w:r>
        <w:rPr>
          <w:rFonts w:ascii="Times New Roman" w:hAnsi="Times New Roman" w:cs="Times New Roman"/>
          <w:sz w:val="24"/>
          <w:szCs w:val="24"/>
          <w:lang w:val="ru-RU"/>
        </w:rPr>
        <w:t>даёт</w:t>
      </w:r>
      <w:r>
        <w:rPr>
          <w:rFonts w:ascii="Times New Roman" w:hAnsi="Times New Roman" w:cs="Times New Roman"/>
          <w:sz w:val="24"/>
          <w:szCs w:val="24"/>
        </w:rPr>
        <w:t xml:space="preserve"> конкретные комментарии: «Твоя гипотеза интересна, но для </w:t>
      </w:r>
      <w:r>
        <w:rPr>
          <w:rFonts w:ascii="Times New Roman" w:hAnsi="Times New Roman" w:cs="Times New Roman"/>
          <w:sz w:val="24"/>
          <w:szCs w:val="24"/>
          <w:lang w:val="ru-RU"/>
        </w:rPr>
        <w:t>её</w:t>
      </w:r>
      <w:r>
        <w:rPr>
          <w:rFonts w:ascii="Times New Roman" w:hAnsi="Times New Roman" w:cs="Times New Roman"/>
          <w:sz w:val="24"/>
          <w:szCs w:val="24"/>
        </w:rPr>
        <w:t xml:space="preserve"> подтверждения не хватает данных из параграфа 5. Обрати внимание на этот раздел». Такая обратная связь мотивирует на доработку, а не порождает чувство поражения.</w:t>
      </w:r>
    </w:p>
    <w:p w14:paraId="05501D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Самооценка и взаимооценка. Привлечение самих учащихся к процессу оценки — мощный образовательный инструмент. Анализируя собственную работу или работу одноклассника по заданным критериям, </w:t>
      </w:r>
      <w:r>
        <w:rPr>
          <w:rFonts w:ascii="Times New Roman" w:hAnsi="Times New Roman" w:cs="Times New Roman"/>
          <w:sz w:val="24"/>
          <w:szCs w:val="24"/>
          <w:lang w:val="ru-RU"/>
        </w:rPr>
        <w:t>обучающийся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глубже понимает предмет, учится критически мыслить и объективно оценивать свои силы.</w:t>
      </w:r>
    </w:p>
    <w:p w14:paraId="6D7F59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Система «освоил/не освоил» и </w:t>
      </w:r>
      <w:r>
        <w:rPr>
          <w:rFonts w:ascii="Times New Roman" w:hAnsi="Times New Roman" w:cs="Times New Roman"/>
          <w:sz w:val="24"/>
          <w:szCs w:val="24"/>
          <w:lang w:val="ru-RU"/>
        </w:rPr>
        <w:t>зачёт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>незачёт</w:t>
      </w:r>
      <w:r>
        <w:rPr>
          <w:rFonts w:ascii="Times New Roman" w:hAnsi="Times New Roman" w:cs="Times New Roman"/>
          <w:sz w:val="24"/>
          <w:szCs w:val="24"/>
        </w:rPr>
        <w:t xml:space="preserve">. Для ряда дисциплин или видов деятельности более уместен бинарный подход. Цель — достичь </w:t>
      </w:r>
      <w:r>
        <w:rPr>
          <w:rFonts w:ascii="Times New Roman" w:hAnsi="Times New Roman" w:cs="Times New Roman"/>
          <w:sz w:val="24"/>
          <w:szCs w:val="24"/>
          <w:lang w:val="ru-RU"/>
        </w:rPr>
        <w:t>определённого</w:t>
      </w:r>
      <w:r>
        <w:rPr>
          <w:rFonts w:ascii="Times New Roman" w:hAnsi="Times New Roman" w:cs="Times New Roman"/>
          <w:sz w:val="24"/>
          <w:szCs w:val="24"/>
        </w:rPr>
        <w:t xml:space="preserve"> уровня компетенции. Неважно, с первой или с пятой попытки. Это снимает нездоровую конкуренцию и позволяет сосредоточиться на качестве усвоения материала, а не на гонке за баллами.</w:t>
      </w:r>
    </w:p>
    <w:p w14:paraId="61BDDCA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5. Портфолио. Сборник лучших работ ученика, его творческих и проектных достижений, который наглядно демонстрирует его прогресс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протяжении времени</w:t>
      </w:r>
      <w:r>
        <w:rPr>
          <w:rFonts w:ascii="Times New Roman" w:hAnsi="Times New Roman" w:cs="Times New Roman"/>
          <w:sz w:val="24"/>
          <w:szCs w:val="24"/>
        </w:rPr>
        <w:t xml:space="preserve">. Это гораздо более полная и объективная картина, чем </w:t>
      </w:r>
      <w:r>
        <w:rPr>
          <w:rFonts w:ascii="Times New Roman" w:hAnsi="Times New Roman" w:cs="Times New Roman"/>
          <w:sz w:val="24"/>
          <w:szCs w:val="24"/>
          <w:lang w:val="ru-RU"/>
        </w:rPr>
        <w:t>привычный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журнал успеваемости.</w:t>
      </w:r>
    </w:p>
    <w:p w14:paraId="4FA369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заключении следует отметить, что о</w:t>
      </w:r>
      <w:r>
        <w:rPr>
          <w:rFonts w:ascii="Times New Roman" w:hAnsi="Times New Roman" w:cs="Times New Roman"/>
          <w:sz w:val="24"/>
          <w:szCs w:val="24"/>
        </w:rPr>
        <w:t xml:space="preserve">днозначного ответа на вопрос, вынесенный в заголовок, не существует. Оценка и отметка обладают двойственной природой. Все зависит от </w:t>
      </w:r>
      <w:r>
        <w:rPr>
          <w:rFonts w:ascii="Times New Roman" w:hAnsi="Times New Roman" w:cs="Times New Roman"/>
          <w:sz w:val="24"/>
          <w:szCs w:val="24"/>
          <w:lang w:val="ru-RU"/>
        </w:rPr>
        <w:t>реалий</w:t>
      </w:r>
      <w:r>
        <w:rPr>
          <w:rFonts w:ascii="Times New Roman" w:hAnsi="Times New Roman" w:cs="Times New Roman"/>
          <w:sz w:val="24"/>
          <w:szCs w:val="24"/>
        </w:rPr>
        <w:t>, котор</w:t>
      </w:r>
      <w:r>
        <w:rPr>
          <w:rFonts w:ascii="Times New Roman" w:hAnsi="Times New Roman" w:cs="Times New Roman"/>
          <w:sz w:val="24"/>
          <w:szCs w:val="24"/>
          <w:lang w:val="ru-RU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влияют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>онкретное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образовательное учреждение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 учителя </w:t>
      </w:r>
      <w:r>
        <w:rPr>
          <w:rFonts w:ascii="Times New Roman" w:hAnsi="Times New Roman" w:cs="Times New Roman"/>
          <w:sz w:val="24"/>
          <w:szCs w:val="24"/>
        </w:rPr>
        <w:t>в целом.</w:t>
      </w:r>
    </w:p>
    <w:p w14:paraId="67380F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Отметка-ярлык — это пережиток авторитарной педагогики, которая делит детей на «способных» и «неспособных», </w:t>
      </w:r>
      <w:r>
        <w:rPr>
          <w:rFonts w:ascii="Times New Roman" w:hAnsi="Times New Roman" w:cs="Times New Roman"/>
          <w:sz w:val="24"/>
          <w:szCs w:val="24"/>
          <w:lang w:val="ru-RU"/>
        </w:rPr>
        <w:t>сильно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задевая </w:t>
      </w:r>
      <w:r>
        <w:rPr>
          <w:rFonts w:ascii="Times New Roman" w:hAnsi="Times New Roman" w:cs="Times New Roman"/>
          <w:sz w:val="24"/>
          <w:szCs w:val="24"/>
        </w:rPr>
        <w:t>психику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и убивая </w:t>
      </w:r>
      <w:r>
        <w:rPr>
          <w:rFonts w:ascii="Times New Roman" w:hAnsi="Times New Roman" w:cs="Times New Roman"/>
          <w:sz w:val="24"/>
          <w:szCs w:val="24"/>
          <w:lang w:val="ru-RU"/>
        </w:rPr>
        <w:t>его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мотивацию. Она удобна для системы </w:t>
      </w:r>
      <w:r>
        <w:rPr>
          <w:rFonts w:ascii="Times New Roman" w:hAnsi="Times New Roman" w:cs="Times New Roman"/>
          <w:sz w:val="24"/>
          <w:szCs w:val="24"/>
          <w:lang w:val="ru-RU"/>
        </w:rPr>
        <w:t>учёта</w:t>
      </w:r>
      <w:r>
        <w:rPr>
          <w:rFonts w:ascii="Times New Roman" w:hAnsi="Times New Roman" w:cs="Times New Roman"/>
          <w:sz w:val="24"/>
          <w:szCs w:val="24"/>
        </w:rPr>
        <w:t>, но разрушительна для личности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ребёнка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4CA51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Оценка-инструмент — это сердце гуманистической педагогики, ориентированной на развитие. Е</w:t>
      </w:r>
      <w:r>
        <w:rPr>
          <w:rFonts w:ascii="Times New Roman" w:hAnsi="Times New Roman" w:cs="Times New Roman"/>
          <w:sz w:val="24"/>
          <w:szCs w:val="24"/>
          <w:lang w:val="ru-RU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 внедрение требует от </w:t>
      </w:r>
      <w:r>
        <w:rPr>
          <w:rFonts w:ascii="Times New Roman" w:hAnsi="Times New Roman" w:cs="Times New Roman"/>
          <w:sz w:val="24"/>
          <w:szCs w:val="24"/>
          <w:lang w:val="ru-RU"/>
        </w:rPr>
        <w:t>педагога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гораздо больших временных и интеллектуальных затрат, пересмотра программ и методов работы. Однако именно этот путь позволяет превратить обучение в совместный путь учителя и ученика, где ошибка воспринимается не как провал, а как ступенька к пониманию, а обратная связь ценится выше, чем формальный балл.</w:t>
      </w:r>
    </w:p>
    <w:p w14:paraId="7E17F5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Будущее образования лежит не в отказе от оценивания, а в его трансформации — в переходе от культуры навешивания ярлыков к культуре поддержки и осмысленного роста, где каждый ученик имеет право на индивидуальную траекторию и своевременную, помогающую руку наставника.</w:t>
      </w:r>
    </w:p>
    <w:p w14:paraId="678C8F89">
      <w:p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Когда появится к</w:t>
      </w:r>
      <w:r>
        <w:rPr>
          <w:rFonts w:ascii="Times New Roman" w:hAnsi="Times New Roman" w:cs="Times New Roman"/>
          <w:sz w:val="24"/>
          <w:szCs w:val="24"/>
        </w:rPr>
        <w:t>ритериальное оценивание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возможно оно станет достаточно понятным и мотивирующим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Здесь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следует сказать, что предстоит работа по подг</w:t>
      </w:r>
      <w:r>
        <w:rPr>
          <w:rFonts w:ascii="Times New Roman" w:hAnsi="Times New Roman" w:cs="Times New Roman"/>
          <w:sz w:val="24"/>
          <w:szCs w:val="24"/>
        </w:rPr>
        <w:t>отов</w:t>
      </w:r>
      <w:r>
        <w:rPr>
          <w:rFonts w:ascii="Times New Roman" w:hAnsi="Times New Roman" w:cs="Times New Roman"/>
          <w:sz w:val="24"/>
          <w:szCs w:val="24"/>
          <w:lang w:val="ru-RU"/>
        </w:rPr>
        <w:t>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учител</w:t>
      </w:r>
      <w:r>
        <w:rPr>
          <w:rFonts w:ascii="Times New Roman" w:hAnsi="Times New Roman" w:cs="Times New Roman"/>
          <w:sz w:val="24"/>
          <w:szCs w:val="24"/>
          <w:lang w:val="ru-RU"/>
        </w:rPr>
        <w:t>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а также родительской общественности</w:t>
      </w:r>
      <w:r>
        <w:rPr>
          <w:rFonts w:ascii="Times New Roman" w:hAnsi="Times New Roman" w:cs="Times New Roman"/>
          <w:sz w:val="24"/>
          <w:szCs w:val="24"/>
        </w:rPr>
        <w:t xml:space="preserve"> к более сложным, но честным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гибким </w:t>
      </w:r>
      <w:r>
        <w:rPr>
          <w:rFonts w:ascii="Times New Roman" w:hAnsi="Times New Roman" w:cs="Times New Roman"/>
          <w:sz w:val="24"/>
          <w:szCs w:val="24"/>
        </w:rPr>
        <w:t>системам оценивания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Определённо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положительным результатом может оказаться то, что </w:t>
      </w:r>
      <w:r>
        <w:rPr>
          <w:rFonts w:ascii="Times New Roman" w:hAnsi="Times New Roman" w:cs="Times New Roman"/>
          <w:sz w:val="24"/>
          <w:szCs w:val="24"/>
        </w:rPr>
        <w:t>учител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придётся </w:t>
      </w:r>
      <w:r>
        <w:rPr>
          <w:rFonts w:ascii="Times New Roman" w:hAnsi="Times New Roman" w:cs="Times New Roman"/>
          <w:sz w:val="24"/>
          <w:szCs w:val="24"/>
        </w:rPr>
        <w:t>справляться с давлением со стороны администрации и родителей, требующих высоких результатов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 w14:paraId="390E4D1E">
      <w:pPr>
        <w:rPr>
          <w:rFonts w:ascii="Times New Roman" w:hAnsi="Times New Roman" w:cs="Times New Roman"/>
          <w:sz w:val="24"/>
          <w:szCs w:val="24"/>
        </w:rPr>
      </w:pPr>
    </w:p>
    <w:p w14:paraId="237E155E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851" w:right="850" w:bottom="85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929"/>
    <w:rsid w:val="000F4929"/>
    <w:rsid w:val="001732E5"/>
    <w:rsid w:val="00314958"/>
    <w:rsid w:val="00505984"/>
    <w:rsid w:val="005C00B7"/>
    <w:rsid w:val="007704AC"/>
    <w:rsid w:val="008E0D33"/>
    <w:rsid w:val="00A12D8C"/>
    <w:rsid w:val="00E40917"/>
    <w:rsid w:val="00EA3B70"/>
    <w:rsid w:val="00F5259B"/>
    <w:rsid w:val="62D76235"/>
    <w:rsid w:val="66510743"/>
    <w:rsid w:val="6C5B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Заголовок 5 Знак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Знак"/>
    <w:basedOn w:val="11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2 Знак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Выделенная цитата Знак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1181</Words>
  <Characters>6738</Characters>
  <Lines>56</Lines>
  <Paragraphs>15</Paragraphs>
  <TotalTime>31</TotalTime>
  <ScaleCrop>false</ScaleCrop>
  <LinksUpToDate>false</LinksUpToDate>
  <CharactersWithSpaces>7904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2025-11-14T19:29:00Z</dcterms:created>
  <dc:creator>Елена Колундина</dc:creator>
  <cp:lastModifiedBy>en-ko</cp:lastModifiedBy>
  <dcterms:modified xsi:type="dcterms:W3CDTF">2025-11-17T20:46:54Z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D89189F0DA954C36A5C284113EDABCD8_12</vt:lpwstr>
  </property>
</Properties>
</file>